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6F106" w14:textId="544C1EE0" w:rsidR="000D195A" w:rsidRPr="00560953" w:rsidRDefault="000C27EB" w:rsidP="00560953">
      <w:pPr>
        <w:spacing w:after="0"/>
        <w:jc w:val="both"/>
        <w:rPr>
          <w:rFonts w:ascii="Garamond" w:hAnsi="Garamond"/>
          <w:b/>
          <w:bCs/>
        </w:rPr>
      </w:pPr>
      <w:r w:rsidRPr="000C27EB">
        <w:rPr>
          <w:rFonts w:ascii="Garamond" w:hAnsi="Garamond"/>
          <w:b/>
          <w:bCs/>
        </w:rPr>
        <w:t xml:space="preserve">GENNAIO - APRILE </w:t>
      </w:r>
      <w:r w:rsidRPr="00560953">
        <w:rPr>
          <w:rFonts w:ascii="Garamond" w:hAnsi="Garamond"/>
          <w:b/>
          <w:bCs/>
        </w:rPr>
        <w:t>2026</w:t>
      </w:r>
    </w:p>
    <w:p w14:paraId="0F694D3F" w14:textId="228C2386" w:rsidR="000D195A" w:rsidRPr="00560953" w:rsidRDefault="000D195A" w:rsidP="00560953">
      <w:pPr>
        <w:spacing w:after="0"/>
        <w:jc w:val="both"/>
        <w:rPr>
          <w:rFonts w:ascii="Garamond" w:hAnsi="Garamond"/>
          <w:b/>
          <w:bCs/>
        </w:rPr>
      </w:pPr>
      <w:r w:rsidRPr="00560953">
        <w:rPr>
          <w:rFonts w:ascii="Garamond" w:hAnsi="Garamond"/>
          <w:b/>
          <w:bCs/>
        </w:rPr>
        <w:t xml:space="preserve">MILANO | </w:t>
      </w:r>
      <w:r w:rsidR="00126749" w:rsidRPr="00560953">
        <w:rPr>
          <w:rFonts w:ascii="Garamond" w:hAnsi="Garamond"/>
          <w:b/>
          <w:bCs/>
        </w:rPr>
        <w:t>PALAZZO CITTERIO</w:t>
      </w:r>
      <w:r w:rsidR="00DB7D2B">
        <w:rPr>
          <w:rFonts w:ascii="Garamond" w:hAnsi="Garamond"/>
          <w:b/>
          <w:bCs/>
        </w:rPr>
        <w:t xml:space="preserve"> | LEDWALL</w:t>
      </w:r>
    </w:p>
    <w:p w14:paraId="55C52A19" w14:textId="77777777" w:rsidR="000D195A" w:rsidRPr="00560953" w:rsidRDefault="000D195A" w:rsidP="00560953">
      <w:pPr>
        <w:spacing w:after="0"/>
        <w:jc w:val="both"/>
        <w:rPr>
          <w:rFonts w:ascii="Garamond" w:hAnsi="Garamond"/>
        </w:rPr>
      </w:pPr>
    </w:p>
    <w:p w14:paraId="50E39DA2" w14:textId="6B04747F" w:rsidR="000C27EB" w:rsidRPr="00AB205F" w:rsidRDefault="000C27EB" w:rsidP="00560953">
      <w:pPr>
        <w:spacing w:after="0"/>
        <w:jc w:val="both"/>
        <w:rPr>
          <w:rFonts w:ascii="Garamond" w:hAnsi="Garamond"/>
          <w:b/>
          <w:bCs/>
        </w:rPr>
      </w:pPr>
      <w:r w:rsidRPr="00AB205F">
        <w:rPr>
          <w:rFonts w:ascii="Garamond" w:hAnsi="Garamond"/>
          <w:b/>
          <w:bCs/>
        </w:rPr>
        <w:t>DEBORA HIRSCH</w:t>
      </w:r>
    </w:p>
    <w:p w14:paraId="6E00B75A" w14:textId="7D6768E1" w:rsidR="000D195A" w:rsidRPr="000C27EB" w:rsidRDefault="000C27EB" w:rsidP="00560953">
      <w:pPr>
        <w:spacing w:after="0"/>
        <w:jc w:val="both"/>
        <w:rPr>
          <w:rFonts w:ascii="Garamond" w:hAnsi="Garamond"/>
          <w:b/>
          <w:bCs/>
          <w:i/>
          <w:iCs/>
        </w:rPr>
      </w:pPr>
      <w:proofErr w:type="spellStart"/>
      <w:r w:rsidRPr="000C27EB">
        <w:rPr>
          <w:rFonts w:ascii="Garamond" w:hAnsi="Garamond"/>
          <w:b/>
          <w:bCs/>
          <w:i/>
          <w:iCs/>
        </w:rPr>
        <w:t>Vanishing</w:t>
      </w:r>
      <w:proofErr w:type="spellEnd"/>
      <w:r w:rsidRPr="000C27EB">
        <w:rPr>
          <w:rFonts w:ascii="Garamond" w:hAnsi="Garamond"/>
          <w:b/>
          <w:bCs/>
          <w:i/>
          <w:iCs/>
        </w:rPr>
        <w:t xml:space="preserve"> </w:t>
      </w:r>
      <w:proofErr w:type="spellStart"/>
      <w:r w:rsidRPr="000C27EB">
        <w:rPr>
          <w:rFonts w:ascii="Garamond" w:hAnsi="Garamond"/>
          <w:b/>
          <w:bCs/>
          <w:i/>
          <w:iCs/>
        </w:rPr>
        <w:t>Trees</w:t>
      </w:r>
      <w:proofErr w:type="spellEnd"/>
      <w:r w:rsidRPr="000C27EB">
        <w:rPr>
          <w:rFonts w:ascii="Garamond" w:hAnsi="Garamond"/>
          <w:b/>
          <w:bCs/>
          <w:i/>
          <w:iCs/>
        </w:rPr>
        <w:t xml:space="preserve"> </w:t>
      </w:r>
    </w:p>
    <w:p w14:paraId="6877F61E" w14:textId="77777777" w:rsidR="00126749" w:rsidRPr="000C27EB" w:rsidRDefault="00126749" w:rsidP="00560953">
      <w:pPr>
        <w:spacing w:after="0"/>
        <w:jc w:val="both"/>
        <w:rPr>
          <w:rFonts w:ascii="Garamond" w:hAnsi="Garamond"/>
          <w:b/>
          <w:bCs/>
        </w:rPr>
      </w:pPr>
    </w:p>
    <w:p w14:paraId="62BE0998" w14:textId="7D3273CD" w:rsidR="0098538F" w:rsidRPr="00560953" w:rsidRDefault="000C27EB" w:rsidP="0044318D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L’installazione </w:t>
      </w:r>
      <w:r>
        <w:rPr>
          <w:rFonts w:ascii="Garamond" w:hAnsi="Garamond"/>
          <w:b/>
          <w:bCs/>
          <w:i/>
          <w:iCs/>
        </w:rPr>
        <w:t>site-</w:t>
      </w:r>
      <w:proofErr w:type="spellStart"/>
      <w:r>
        <w:rPr>
          <w:rFonts w:ascii="Garamond" w:hAnsi="Garamond"/>
          <w:b/>
          <w:bCs/>
          <w:i/>
          <w:iCs/>
        </w:rPr>
        <w:t>specific</w:t>
      </w:r>
      <w:proofErr w:type="spellEnd"/>
      <w:r>
        <w:rPr>
          <w:rFonts w:ascii="Garamond" w:hAnsi="Garamond"/>
          <w:b/>
          <w:bCs/>
          <w:i/>
          <w:iCs/>
        </w:rPr>
        <w:t xml:space="preserve"> </w:t>
      </w:r>
      <w:r w:rsidRPr="000C27EB">
        <w:rPr>
          <w:rFonts w:ascii="Garamond" w:hAnsi="Garamond"/>
          <w:b/>
          <w:bCs/>
        </w:rPr>
        <w:t>reinterpreta, attraverso tecnologie generative, le immagini di tre alberi in via di estinzione custoditi dall’Orto Botanico di Brera</w:t>
      </w:r>
      <w:r w:rsidR="00560953" w:rsidRPr="00560953">
        <w:rPr>
          <w:rFonts w:ascii="Garamond" w:hAnsi="Garamond"/>
          <w:b/>
          <w:bCs/>
        </w:rPr>
        <w:t>.</w:t>
      </w:r>
    </w:p>
    <w:p w14:paraId="75736364" w14:textId="77777777" w:rsidR="0098538F" w:rsidRPr="00560953" w:rsidRDefault="0098538F" w:rsidP="00560953">
      <w:pPr>
        <w:spacing w:after="0"/>
        <w:jc w:val="both"/>
        <w:rPr>
          <w:rFonts w:ascii="Garamond" w:hAnsi="Garamond"/>
          <w:b/>
          <w:bCs/>
        </w:rPr>
      </w:pPr>
    </w:p>
    <w:p w14:paraId="55CE4D8B" w14:textId="059FCF2D" w:rsidR="000D195A" w:rsidRDefault="00560953" w:rsidP="00560953">
      <w:pPr>
        <w:spacing w:after="0"/>
        <w:jc w:val="both"/>
        <w:rPr>
          <w:rFonts w:ascii="Garamond" w:hAnsi="Garamond"/>
          <w:b/>
          <w:bCs/>
        </w:rPr>
      </w:pPr>
      <w:r w:rsidRPr="00560953">
        <w:rPr>
          <w:rFonts w:ascii="Garamond" w:hAnsi="Garamond"/>
          <w:b/>
          <w:bCs/>
        </w:rPr>
        <w:t>In collaborazione con il Museo Nazionale dell’Arte Digitale</w:t>
      </w:r>
    </w:p>
    <w:p w14:paraId="70AE5870" w14:textId="77777777" w:rsidR="000C27EB" w:rsidRDefault="000C27EB" w:rsidP="00560953">
      <w:pPr>
        <w:spacing w:after="0"/>
        <w:jc w:val="both"/>
        <w:rPr>
          <w:rFonts w:ascii="Garamond" w:hAnsi="Garamond"/>
          <w:b/>
          <w:bCs/>
        </w:rPr>
      </w:pPr>
    </w:p>
    <w:p w14:paraId="36FF0E6C" w14:textId="3DA81E5B" w:rsidR="000C27EB" w:rsidRPr="00560953" w:rsidRDefault="000C27EB" w:rsidP="00560953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 cura di Clelia Patella</w:t>
      </w:r>
    </w:p>
    <w:p w14:paraId="6681ABE7" w14:textId="77777777" w:rsidR="000D195A" w:rsidRPr="00560953" w:rsidRDefault="000D195A" w:rsidP="00560953">
      <w:pPr>
        <w:spacing w:after="0"/>
        <w:jc w:val="both"/>
        <w:rPr>
          <w:rFonts w:ascii="Garamond" w:hAnsi="Garamond"/>
        </w:rPr>
      </w:pPr>
    </w:p>
    <w:p w14:paraId="51487172" w14:textId="77777777" w:rsidR="00CD26DF" w:rsidRDefault="00CD26DF" w:rsidP="00CD26DF">
      <w:pPr>
        <w:spacing w:after="0"/>
        <w:jc w:val="both"/>
        <w:rPr>
          <w:rFonts w:ascii="Garamond" w:eastAsia="Times New Roman" w:hAnsi="Garamond" w:cs="Times New Roman"/>
          <w:b/>
          <w:bCs/>
          <w:sz w:val="22"/>
          <w:szCs w:val="22"/>
        </w:rPr>
      </w:pPr>
    </w:p>
    <w:p w14:paraId="3FCE572A" w14:textId="2266DD9B" w:rsidR="000C27EB" w:rsidRDefault="000C27EB" w:rsidP="000C27EB">
      <w:pPr>
        <w:spacing w:after="0"/>
        <w:jc w:val="both"/>
        <w:rPr>
          <w:rFonts w:ascii="Garamond" w:eastAsia="Times New Roman" w:hAnsi="Garamond" w:cs="Times New Roman"/>
          <w:sz w:val="22"/>
          <w:szCs w:val="22"/>
        </w:rPr>
      </w:pPr>
      <w:r>
        <w:rPr>
          <w:rFonts w:ascii="Garamond" w:eastAsia="Times New Roman" w:hAnsi="Garamond" w:cs="Times New Roman"/>
          <w:b/>
          <w:bCs/>
          <w:sz w:val="22"/>
          <w:szCs w:val="22"/>
        </w:rPr>
        <w:t>Da</w:t>
      </w:r>
      <w:r w:rsidR="007D4131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>
        <w:rPr>
          <w:rFonts w:ascii="Garamond" w:eastAsia="Times New Roman" w:hAnsi="Garamond" w:cs="Times New Roman"/>
          <w:b/>
          <w:bCs/>
          <w:sz w:val="22"/>
          <w:szCs w:val="22"/>
        </w:rPr>
        <w:t xml:space="preserve">gennaio </w:t>
      </w:r>
      <w:r w:rsidR="007D4131">
        <w:rPr>
          <w:rFonts w:ascii="Garamond" w:eastAsia="Times New Roman" w:hAnsi="Garamond" w:cs="Times New Roman"/>
          <w:b/>
          <w:bCs/>
          <w:sz w:val="22"/>
          <w:szCs w:val="22"/>
        </w:rPr>
        <w:t>ad</w:t>
      </w:r>
      <w:r>
        <w:rPr>
          <w:rFonts w:ascii="Garamond" w:eastAsia="Times New Roman" w:hAnsi="Garamond" w:cs="Times New Roman"/>
          <w:b/>
          <w:bCs/>
          <w:sz w:val="22"/>
          <w:szCs w:val="22"/>
        </w:rPr>
        <w:t xml:space="preserve"> aprile 2026, </w:t>
      </w:r>
      <w:r w:rsidRPr="00396084">
        <w:rPr>
          <w:rFonts w:ascii="Garamond" w:eastAsia="Times New Roman" w:hAnsi="Garamond" w:cs="Times New Roman"/>
          <w:b/>
          <w:bCs/>
          <w:sz w:val="22"/>
          <w:szCs w:val="22"/>
        </w:rPr>
        <w:t xml:space="preserve">sul grande </w:t>
      </w:r>
      <w:r w:rsidRPr="00396084">
        <w:rPr>
          <w:rFonts w:ascii="Garamond" w:eastAsia="Times New Roman" w:hAnsi="Garamond" w:cs="Times New Roman"/>
          <w:b/>
          <w:bCs/>
          <w:i/>
          <w:iCs/>
          <w:sz w:val="22"/>
          <w:szCs w:val="22"/>
        </w:rPr>
        <w:t>ledwall</w:t>
      </w:r>
      <w:r w:rsidRPr="00396084">
        <w:rPr>
          <w:rFonts w:ascii="Garamond" w:eastAsia="Times New Roman" w:hAnsi="Garamond" w:cs="Times New Roman"/>
          <w:b/>
          <w:bCs/>
          <w:sz w:val="22"/>
          <w:szCs w:val="22"/>
        </w:rPr>
        <w:t xml:space="preserve"> al piano terra</w:t>
      </w:r>
      <w:r>
        <w:rPr>
          <w:rFonts w:ascii="Garamond" w:eastAsia="Times New Roman" w:hAnsi="Garamond" w:cs="Times New Roman"/>
          <w:b/>
          <w:bCs/>
          <w:sz w:val="22"/>
          <w:szCs w:val="22"/>
        </w:rPr>
        <w:t xml:space="preserve"> di Palazzo Citterio</w:t>
      </w:r>
      <w:r w:rsidRPr="00CD26DF">
        <w:rPr>
          <w:rFonts w:ascii="Garamond" w:eastAsia="Times New Roman" w:hAnsi="Garamond" w:cs="Times New Roman"/>
          <w:b/>
          <w:bCs/>
          <w:sz w:val="22"/>
          <w:szCs w:val="22"/>
        </w:rPr>
        <w:t xml:space="preserve"> </w:t>
      </w:r>
      <w:r>
        <w:rPr>
          <w:rFonts w:ascii="Garamond" w:eastAsia="Times New Roman" w:hAnsi="Garamond" w:cs="Times New Roman"/>
          <w:b/>
          <w:bCs/>
          <w:sz w:val="22"/>
          <w:szCs w:val="22"/>
        </w:rPr>
        <w:t>a</w:t>
      </w:r>
      <w:r w:rsidR="00694DF9" w:rsidRPr="00CD26DF">
        <w:rPr>
          <w:rFonts w:ascii="Garamond" w:eastAsia="Times New Roman" w:hAnsi="Garamond" w:cs="Times New Roman"/>
          <w:b/>
          <w:bCs/>
          <w:sz w:val="22"/>
          <w:szCs w:val="22"/>
        </w:rPr>
        <w:t xml:space="preserve"> Milano, </w:t>
      </w:r>
      <w:r>
        <w:rPr>
          <w:rFonts w:ascii="Garamond" w:eastAsia="Times New Roman" w:hAnsi="Garamond" w:cs="Times New Roman"/>
          <w:b/>
          <w:bCs/>
          <w:sz w:val="22"/>
          <w:szCs w:val="22"/>
        </w:rPr>
        <w:t xml:space="preserve">Debora Hirsch presenta </w:t>
      </w:r>
      <w:proofErr w:type="spellStart"/>
      <w:r w:rsidRPr="000C27EB">
        <w:rPr>
          <w:rFonts w:ascii="Garamond" w:eastAsia="Times New Roman" w:hAnsi="Garamond" w:cs="Times New Roman"/>
          <w:b/>
          <w:bCs/>
          <w:i/>
          <w:iCs/>
          <w:sz w:val="22"/>
          <w:szCs w:val="22"/>
        </w:rPr>
        <w:t>Vanishing</w:t>
      </w:r>
      <w:proofErr w:type="spellEnd"/>
      <w:r w:rsidRPr="000C27EB">
        <w:rPr>
          <w:rFonts w:ascii="Garamond" w:eastAsia="Times New Roman" w:hAnsi="Garamond" w:cs="Times New Roman"/>
          <w:b/>
          <w:bCs/>
          <w:i/>
          <w:iCs/>
          <w:sz w:val="22"/>
          <w:szCs w:val="22"/>
        </w:rPr>
        <w:t xml:space="preserve"> </w:t>
      </w:r>
      <w:proofErr w:type="spellStart"/>
      <w:r w:rsidRPr="000C27EB">
        <w:rPr>
          <w:rFonts w:ascii="Garamond" w:eastAsia="Times New Roman" w:hAnsi="Garamond" w:cs="Times New Roman"/>
          <w:b/>
          <w:bCs/>
          <w:i/>
          <w:iCs/>
          <w:sz w:val="22"/>
          <w:szCs w:val="22"/>
        </w:rPr>
        <w:t>Trees</w:t>
      </w:r>
      <w:proofErr w:type="spellEnd"/>
      <w:r>
        <w:rPr>
          <w:rFonts w:ascii="Garamond" w:eastAsia="Times New Roman" w:hAnsi="Garamond" w:cs="Times New Roman"/>
          <w:sz w:val="22"/>
          <w:szCs w:val="22"/>
        </w:rPr>
        <w:t xml:space="preserve">, una installazione </w:t>
      </w:r>
      <w:r>
        <w:rPr>
          <w:rFonts w:ascii="Garamond" w:eastAsia="Times New Roman" w:hAnsi="Garamond" w:cs="Times New Roman"/>
          <w:i/>
          <w:iCs/>
          <w:sz w:val="22"/>
          <w:szCs w:val="22"/>
        </w:rPr>
        <w:t>site-</w:t>
      </w:r>
      <w:proofErr w:type="spellStart"/>
      <w:r>
        <w:rPr>
          <w:rFonts w:ascii="Garamond" w:eastAsia="Times New Roman" w:hAnsi="Garamond" w:cs="Times New Roman"/>
          <w:i/>
          <w:iCs/>
          <w:sz w:val="22"/>
          <w:szCs w:val="22"/>
        </w:rPr>
        <w:t>specific</w:t>
      </w:r>
      <w:proofErr w:type="spellEnd"/>
      <w:r>
        <w:rPr>
          <w:rFonts w:ascii="Garamond" w:eastAsia="Times New Roman" w:hAnsi="Garamond" w:cs="Times New Roman"/>
          <w:sz w:val="22"/>
          <w:szCs w:val="22"/>
        </w:rPr>
        <w:t xml:space="preserve">, a cura di Clelia Patella, </w:t>
      </w:r>
      <w:r w:rsidRPr="000C27EB">
        <w:rPr>
          <w:rFonts w:ascii="Garamond" w:eastAsia="Times New Roman" w:hAnsi="Garamond" w:cs="Times New Roman"/>
          <w:sz w:val="22"/>
          <w:szCs w:val="22"/>
        </w:rPr>
        <w:t>in collaborazione con il Museo dell’Arte Digitale, che intreccia arte digitale, scienza e memoria</w:t>
      </w:r>
      <w:r>
        <w:rPr>
          <w:rFonts w:ascii="Garamond" w:eastAsia="Times New Roman" w:hAnsi="Garamond" w:cs="Times New Roman"/>
          <w:sz w:val="22"/>
          <w:szCs w:val="22"/>
        </w:rPr>
        <w:t>.</w:t>
      </w:r>
    </w:p>
    <w:p w14:paraId="6127ADF0" w14:textId="77777777" w:rsidR="000C27EB" w:rsidRPr="000C27EB" w:rsidRDefault="000C27EB" w:rsidP="000C27EB">
      <w:pPr>
        <w:spacing w:after="0"/>
        <w:jc w:val="both"/>
        <w:rPr>
          <w:rFonts w:ascii="Garamond" w:eastAsia="Times New Roman" w:hAnsi="Garamond" w:cs="Times New Roman"/>
          <w:sz w:val="22"/>
          <w:szCs w:val="22"/>
        </w:rPr>
      </w:pPr>
      <w:r w:rsidRPr="000C27EB">
        <w:rPr>
          <w:rFonts w:ascii="Garamond" w:eastAsia="Times New Roman" w:hAnsi="Garamond" w:cs="Times New Roman"/>
          <w:sz w:val="22"/>
          <w:szCs w:val="22"/>
        </w:rPr>
        <w:t>L’opera reinterpreta, attraverso tecnologie generative, le immagini di tre alberi in via di estinzione custoditi dall’Orto Botanico di Brera e classificati dalla IUCN, trasformandoli in icone silenziose di resistenza. </w:t>
      </w:r>
    </w:p>
    <w:p w14:paraId="4394E832" w14:textId="62251717" w:rsidR="000C27EB" w:rsidRDefault="000C27EB" w:rsidP="000C27EB">
      <w:pPr>
        <w:spacing w:after="0"/>
        <w:jc w:val="both"/>
        <w:rPr>
          <w:rFonts w:ascii="Garamond" w:eastAsia="Times New Roman" w:hAnsi="Garamond" w:cs="Times New Roman"/>
          <w:sz w:val="22"/>
          <w:szCs w:val="22"/>
        </w:rPr>
      </w:pPr>
      <w:r w:rsidRPr="000C27EB">
        <w:rPr>
          <w:rFonts w:ascii="Garamond" w:eastAsia="Times New Roman" w:hAnsi="Garamond" w:cs="Times New Roman"/>
          <w:sz w:val="22"/>
          <w:szCs w:val="22"/>
        </w:rPr>
        <w:t xml:space="preserve">In dialogo con la Biblioteca Braidense, l'Orto Botanico di Brera e il New York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Botanical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Garden, </w:t>
      </w:r>
      <w:r>
        <w:rPr>
          <w:rFonts w:ascii="Garamond" w:eastAsia="Times New Roman" w:hAnsi="Garamond" w:cs="Times New Roman"/>
          <w:sz w:val="22"/>
          <w:szCs w:val="22"/>
        </w:rPr>
        <w:t xml:space="preserve">Debora </w:t>
      </w:r>
      <w:r w:rsidRPr="000C27EB">
        <w:rPr>
          <w:rFonts w:ascii="Garamond" w:eastAsia="Times New Roman" w:hAnsi="Garamond" w:cs="Times New Roman"/>
          <w:sz w:val="22"/>
          <w:szCs w:val="22"/>
        </w:rPr>
        <w:t>Hirsch</w:t>
      </w:r>
      <w:r w:rsidR="00AB205F">
        <w:rPr>
          <w:rFonts w:ascii="Garamond" w:eastAsia="Times New Roman" w:hAnsi="Garamond" w:cs="Times New Roman"/>
          <w:sz w:val="22"/>
          <w:szCs w:val="22"/>
        </w:rPr>
        <w:t xml:space="preserve">, </w:t>
      </w:r>
      <w:r w:rsidR="00AB205F" w:rsidRPr="000C27EB">
        <w:rPr>
          <w:rFonts w:ascii="Garamond" w:eastAsia="Times New Roman" w:hAnsi="Garamond" w:cs="Times New Roman"/>
          <w:sz w:val="22"/>
          <w:szCs w:val="22"/>
        </w:rPr>
        <w:t>un’artista visiva il cui lavoro si concentra sulla preservazione della biodiversità e sulle specie a rischio di estinzione</w:t>
      </w:r>
      <w:r w:rsidR="00AB205F">
        <w:rPr>
          <w:rFonts w:ascii="Garamond" w:eastAsia="Times New Roman" w:hAnsi="Garamond" w:cs="Times New Roman"/>
          <w:sz w:val="22"/>
          <w:szCs w:val="22"/>
        </w:rPr>
        <w:t>,</w:t>
      </w:r>
      <w:r w:rsidRPr="000C27EB">
        <w:rPr>
          <w:rFonts w:ascii="Garamond" w:eastAsia="Times New Roman" w:hAnsi="Garamond" w:cs="Times New Roman"/>
          <w:sz w:val="22"/>
          <w:szCs w:val="22"/>
        </w:rPr>
        <w:t xml:space="preserve"> traduce le sue ricerche di archivi storici in una narrazione visiva che riflette sulla perdita di biodiversità come crisi della memoria collettiva.</w:t>
      </w:r>
    </w:p>
    <w:p w14:paraId="4B2C1FD3" w14:textId="77777777" w:rsidR="000C27EB" w:rsidRDefault="000C27EB" w:rsidP="000C27EB">
      <w:pPr>
        <w:spacing w:after="0"/>
        <w:jc w:val="both"/>
        <w:rPr>
          <w:rFonts w:ascii="Garamond" w:eastAsia="Times New Roman" w:hAnsi="Garamond" w:cs="Times New Roman"/>
          <w:sz w:val="22"/>
          <w:szCs w:val="22"/>
        </w:rPr>
      </w:pPr>
    </w:p>
    <w:p w14:paraId="4CAD2D4F" w14:textId="346D4CFF" w:rsidR="000C27EB" w:rsidRPr="000C27EB" w:rsidRDefault="000C27EB" w:rsidP="000C27EB">
      <w:pPr>
        <w:spacing w:after="0"/>
        <w:jc w:val="both"/>
        <w:rPr>
          <w:rFonts w:ascii="Garamond" w:eastAsia="Times New Roman" w:hAnsi="Garamond" w:cs="Times New Roman"/>
          <w:b/>
          <w:bCs/>
          <w:sz w:val="22"/>
          <w:szCs w:val="22"/>
        </w:rPr>
      </w:pPr>
      <w:r w:rsidRPr="000C27EB">
        <w:rPr>
          <w:rFonts w:ascii="Garamond" w:eastAsia="Times New Roman" w:hAnsi="Garamond" w:cs="Times New Roman"/>
          <w:b/>
          <w:bCs/>
          <w:sz w:val="22"/>
          <w:szCs w:val="22"/>
        </w:rPr>
        <w:t>Debora Hirsch. Note biografiche</w:t>
      </w:r>
    </w:p>
    <w:p w14:paraId="5074906E" w14:textId="7EF9C6C0" w:rsidR="000C27EB" w:rsidRPr="000C27EB" w:rsidRDefault="000C27EB" w:rsidP="000C27EB">
      <w:pPr>
        <w:spacing w:after="0"/>
        <w:jc w:val="both"/>
        <w:rPr>
          <w:rFonts w:ascii="Garamond" w:eastAsia="Times New Roman" w:hAnsi="Garamond" w:cs="Times New Roman"/>
          <w:sz w:val="22"/>
          <w:szCs w:val="22"/>
        </w:rPr>
      </w:pPr>
      <w:r w:rsidRPr="000C27EB">
        <w:rPr>
          <w:rFonts w:ascii="Garamond" w:eastAsia="Times New Roman" w:hAnsi="Garamond" w:cs="Times New Roman"/>
          <w:sz w:val="22"/>
          <w:szCs w:val="22"/>
        </w:rPr>
        <w:t xml:space="preserve">Debora Hirsch è laureata in Ingegneria presso l’Università di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São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Paulo e ha conseguito un MBA</w:t>
      </w:r>
      <w:r>
        <w:rPr>
          <w:rFonts w:ascii="Garamond" w:eastAsia="Times New Roman" w:hAnsi="Garamond" w:cs="Times New Roman"/>
          <w:sz w:val="22"/>
          <w:szCs w:val="22"/>
        </w:rPr>
        <w:t xml:space="preserve"> </w:t>
      </w:r>
      <w:r w:rsidRPr="000C27EB">
        <w:rPr>
          <w:rFonts w:ascii="Garamond" w:eastAsia="Times New Roman" w:hAnsi="Garamond" w:cs="Times New Roman"/>
          <w:sz w:val="22"/>
          <w:szCs w:val="22"/>
        </w:rPr>
        <w:t>presso l’Università Bocconi di Milano. Ha partecipato a numerose mostre personali e collettive in</w:t>
      </w:r>
      <w:r>
        <w:rPr>
          <w:rFonts w:ascii="Garamond" w:eastAsia="Times New Roman" w:hAnsi="Garamond" w:cs="Times New Roman"/>
          <w:sz w:val="22"/>
          <w:szCs w:val="22"/>
        </w:rPr>
        <w:t xml:space="preserve"> </w:t>
      </w:r>
      <w:r w:rsidRPr="000C27EB">
        <w:rPr>
          <w:rFonts w:ascii="Garamond" w:eastAsia="Times New Roman" w:hAnsi="Garamond" w:cs="Times New Roman"/>
          <w:sz w:val="22"/>
          <w:szCs w:val="22"/>
        </w:rPr>
        <w:t xml:space="preserve">Italia e all’estero ed è stata </w:t>
      </w:r>
      <w:r w:rsidRPr="000C27EB">
        <w:rPr>
          <w:rFonts w:ascii="Garamond" w:eastAsia="Times New Roman" w:hAnsi="Garamond" w:cs="Times New Roman"/>
          <w:i/>
          <w:iCs/>
          <w:sz w:val="22"/>
          <w:szCs w:val="22"/>
        </w:rPr>
        <w:t xml:space="preserve">guest </w:t>
      </w:r>
      <w:proofErr w:type="spellStart"/>
      <w:r w:rsidRPr="000C27EB">
        <w:rPr>
          <w:rFonts w:ascii="Garamond" w:eastAsia="Times New Roman" w:hAnsi="Garamond" w:cs="Times New Roman"/>
          <w:i/>
          <w:iCs/>
          <w:sz w:val="22"/>
          <w:szCs w:val="22"/>
        </w:rPr>
        <w:t>artist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al RU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Residency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Unlimited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in collaborazione con il New York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Botanical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Garden nel 2025. Nel 2018-2019, in residenza presso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AnnexB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e RU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Residency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Unlimited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. Nel 2019-2020 è stata nominata per il programma della Fondazione d’Arte Cisneros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Fontanals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(CIFO). Ha realizzato numerose mostre in Italia ed all'esterno in musei e istituzioni culturali. </w:t>
      </w:r>
    </w:p>
    <w:p w14:paraId="7BE43D02" w14:textId="77777777" w:rsidR="000C27EB" w:rsidRPr="000C27EB" w:rsidRDefault="000C27EB" w:rsidP="000C27EB">
      <w:pPr>
        <w:spacing w:after="0"/>
        <w:jc w:val="both"/>
        <w:rPr>
          <w:rFonts w:ascii="Garamond" w:eastAsia="Times New Roman" w:hAnsi="Garamond" w:cs="Times New Roman"/>
          <w:sz w:val="22"/>
          <w:szCs w:val="22"/>
        </w:rPr>
      </w:pPr>
      <w:r w:rsidRPr="000C27EB">
        <w:rPr>
          <w:rFonts w:ascii="Garamond" w:eastAsia="Times New Roman" w:hAnsi="Garamond" w:cs="Times New Roman"/>
          <w:sz w:val="22"/>
          <w:szCs w:val="22"/>
        </w:rPr>
        <w:t xml:space="preserve">Il suo lavoro è presente in collezioni pubbliche e private, tra le quali, il MOCAK Museum of Contemporary Art in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Krakow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;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MuBE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Museu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Brasileiro da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Escultura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ed Ecologia; GAM di Palazzo Forti; Museo Santa Maria alla Scala; Ernesto Esposito Collection; Mauro De Iorio Collection; Clarice Tavares Collection; Isabella Hutchinson Collection; AGI Verona Collection; Armando Testa </w:t>
      </w:r>
      <w:r w:rsidRPr="000C27EB">
        <w:rPr>
          <w:rFonts w:ascii="Garamond" w:eastAsia="Times New Roman" w:hAnsi="Garamond" w:cs="Times New Roman"/>
          <w:sz w:val="22"/>
          <w:szCs w:val="22"/>
        </w:rPr>
        <w:lastRenderedPageBreak/>
        <w:t xml:space="preserve">Collection; Arnaud Collection; Arte Mondadori; Fisher Landau Collection; Fondation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Francès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; Fondazione Benetton; Fondazione Rivoli2; Monte dei Paschi Bank Collection; </w:t>
      </w:r>
      <w:proofErr w:type="spellStart"/>
      <w:r w:rsidRPr="000C27EB">
        <w:rPr>
          <w:rFonts w:ascii="Garamond" w:eastAsia="Times New Roman" w:hAnsi="Garamond" w:cs="Times New Roman"/>
          <w:sz w:val="22"/>
          <w:szCs w:val="22"/>
        </w:rPr>
        <w:t>MoRE</w:t>
      </w:r>
      <w:proofErr w:type="spellEnd"/>
      <w:r w:rsidRPr="000C27EB">
        <w:rPr>
          <w:rFonts w:ascii="Garamond" w:eastAsia="Times New Roman" w:hAnsi="Garamond" w:cs="Times New Roman"/>
          <w:sz w:val="22"/>
          <w:szCs w:val="22"/>
        </w:rPr>
        <w:t xml:space="preserve"> Museum. </w:t>
      </w:r>
    </w:p>
    <w:p w14:paraId="28981649" w14:textId="77777777" w:rsidR="00F0755E" w:rsidRPr="00CD26DF" w:rsidRDefault="00F0755E" w:rsidP="00F0755E">
      <w:pPr>
        <w:spacing w:after="0"/>
        <w:jc w:val="both"/>
        <w:rPr>
          <w:rFonts w:ascii="Garamond" w:eastAsia="Times New Roman" w:hAnsi="Garamond" w:cs="Times New Roman"/>
          <w:sz w:val="22"/>
          <w:szCs w:val="22"/>
        </w:rPr>
      </w:pPr>
    </w:p>
    <w:p w14:paraId="22A49F33" w14:textId="77777777" w:rsidR="00F0755E" w:rsidRPr="00CD26DF" w:rsidRDefault="000D5642" w:rsidP="00F0755E">
      <w:pPr>
        <w:spacing w:after="0" w:line="240" w:lineRule="auto"/>
        <w:jc w:val="both"/>
        <w:rPr>
          <w:rFonts w:ascii="Garamond" w:eastAsia="Garamond" w:hAnsi="Garamond" w:cs="Garamond"/>
          <w:kern w:val="0"/>
          <w:sz w:val="22"/>
          <w:szCs w:val="22"/>
        </w:rPr>
      </w:pPr>
      <w:r w:rsidRPr="00CD26DF">
        <w:rPr>
          <w:rFonts w:ascii="Garamond" w:eastAsia="Garamond" w:hAnsi="Garamond" w:cs="Garamond"/>
          <w:kern w:val="0"/>
          <w:sz w:val="22"/>
          <w:szCs w:val="22"/>
        </w:rPr>
        <w:t xml:space="preserve">Milano, </w:t>
      </w:r>
      <w:r w:rsidR="00F0755E" w:rsidRPr="00CD26DF">
        <w:rPr>
          <w:rFonts w:ascii="Garamond" w:eastAsia="Garamond" w:hAnsi="Garamond" w:cs="Garamond"/>
          <w:kern w:val="0"/>
          <w:sz w:val="22"/>
          <w:szCs w:val="22"/>
        </w:rPr>
        <w:t xml:space="preserve">9 settembre </w:t>
      </w:r>
      <w:r w:rsidRPr="00CD26DF">
        <w:rPr>
          <w:rFonts w:ascii="Garamond" w:eastAsia="Garamond" w:hAnsi="Garamond" w:cs="Garamond"/>
          <w:kern w:val="0"/>
          <w:sz w:val="22"/>
          <w:szCs w:val="22"/>
        </w:rPr>
        <w:t>2025</w:t>
      </w:r>
      <w:bookmarkStart w:id="0" w:name="_Hlk191472721"/>
    </w:p>
    <w:p w14:paraId="561050EB" w14:textId="77777777" w:rsidR="00F0755E" w:rsidRDefault="00F0755E" w:rsidP="00F0755E">
      <w:pPr>
        <w:spacing w:after="0" w:line="240" w:lineRule="auto"/>
        <w:jc w:val="both"/>
        <w:rPr>
          <w:rFonts w:ascii="Garamond" w:eastAsia="Garamond" w:hAnsi="Garamond" w:cs="Garamond"/>
          <w:kern w:val="0"/>
        </w:rPr>
      </w:pPr>
    </w:p>
    <w:p w14:paraId="52D54A45" w14:textId="27301664" w:rsidR="000B6EDA" w:rsidRPr="00A25107" w:rsidRDefault="000C27EB" w:rsidP="00F0755E">
      <w:pPr>
        <w:spacing w:after="0" w:line="240" w:lineRule="auto"/>
        <w:jc w:val="both"/>
        <w:rPr>
          <w:rFonts w:ascii="Garamond" w:eastAsia="Verdana" w:hAnsi="Garamond" w:cs="Verdana"/>
          <w:b/>
          <w:bCs/>
          <w:kern w:val="0"/>
          <w:sz w:val="20"/>
          <w:szCs w:val="20"/>
        </w:rPr>
      </w:pPr>
      <w:r>
        <w:rPr>
          <w:rFonts w:ascii="Garamond" w:hAnsi="Garamond"/>
          <w:b/>
          <w:bCs/>
          <w:kern w:val="0"/>
          <w:sz w:val="20"/>
          <w:szCs w:val="20"/>
        </w:rPr>
        <w:t>DEBORA HIRSCH</w:t>
      </w:r>
      <w:r w:rsidR="009A42B0" w:rsidRPr="00A25107">
        <w:rPr>
          <w:rFonts w:ascii="Garamond" w:hAnsi="Garamond"/>
          <w:b/>
          <w:bCs/>
          <w:kern w:val="0"/>
          <w:sz w:val="20"/>
          <w:szCs w:val="20"/>
        </w:rPr>
        <w:t xml:space="preserve">. </w:t>
      </w:r>
      <w:proofErr w:type="spellStart"/>
      <w:r>
        <w:rPr>
          <w:rFonts w:ascii="Garamond" w:hAnsi="Garamond"/>
          <w:b/>
          <w:bCs/>
          <w:i/>
          <w:iCs/>
          <w:kern w:val="0"/>
          <w:sz w:val="20"/>
          <w:szCs w:val="20"/>
        </w:rPr>
        <w:t>Vanishing</w:t>
      </w:r>
      <w:proofErr w:type="spellEnd"/>
      <w:r>
        <w:rPr>
          <w:rFonts w:ascii="Garamond" w:hAnsi="Garamond"/>
          <w:b/>
          <w:bCs/>
          <w:i/>
          <w:iCs/>
          <w:kern w:val="0"/>
          <w:sz w:val="20"/>
          <w:szCs w:val="20"/>
        </w:rPr>
        <w:t xml:space="preserve"> </w:t>
      </w:r>
      <w:proofErr w:type="spellStart"/>
      <w:r>
        <w:rPr>
          <w:rFonts w:ascii="Garamond" w:hAnsi="Garamond"/>
          <w:b/>
          <w:bCs/>
          <w:i/>
          <w:iCs/>
          <w:kern w:val="0"/>
          <w:sz w:val="20"/>
          <w:szCs w:val="20"/>
        </w:rPr>
        <w:t>Trees</w:t>
      </w:r>
      <w:bookmarkEnd w:id="0"/>
      <w:proofErr w:type="spellEnd"/>
    </w:p>
    <w:p w14:paraId="5B8F0D36" w14:textId="7F890153" w:rsidR="000B6EDA" w:rsidRPr="00A25107" w:rsidRDefault="009A42B0" w:rsidP="00560953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A25107">
        <w:rPr>
          <w:rFonts w:ascii="Garamond" w:hAnsi="Garamond"/>
          <w:kern w:val="0"/>
          <w:sz w:val="20"/>
          <w:szCs w:val="20"/>
        </w:rPr>
        <w:t xml:space="preserve">Milano, Palazzo Citterio | </w:t>
      </w:r>
      <w:r w:rsidR="00E574DB" w:rsidRPr="00A25107">
        <w:rPr>
          <w:rFonts w:ascii="Garamond" w:hAnsi="Garamond"/>
          <w:kern w:val="0"/>
          <w:sz w:val="20"/>
          <w:szCs w:val="20"/>
        </w:rPr>
        <w:t xml:space="preserve">Ledwall </w:t>
      </w:r>
      <w:r w:rsidRPr="00A25107">
        <w:rPr>
          <w:rFonts w:ascii="Garamond" w:hAnsi="Garamond"/>
          <w:kern w:val="0"/>
          <w:sz w:val="20"/>
          <w:szCs w:val="20"/>
        </w:rPr>
        <w:t>(via Brera 12)</w:t>
      </w:r>
    </w:p>
    <w:p w14:paraId="19FAA9C9" w14:textId="28335B18" w:rsidR="000B6EDA" w:rsidRPr="00A25107" w:rsidRDefault="00697051" w:rsidP="00560953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>
        <w:rPr>
          <w:rFonts w:ascii="Garamond" w:hAnsi="Garamond"/>
          <w:b/>
          <w:bCs/>
          <w:kern w:val="0"/>
          <w:sz w:val="20"/>
          <w:szCs w:val="20"/>
        </w:rPr>
        <w:t>G</w:t>
      </w:r>
      <w:r w:rsidR="000C27EB">
        <w:rPr>
          <w:rFonts w:ascii="Garamond" w:hAnsi="Garamond"/>
          <w:b/>
          <w:bCs/>
          <w:kern w:val="0"/>
          <w:sz w:val="20"/>
          <w:szCs w:val="20"/>
        </w:rPr>
        <w:t>ennaio –</w:t>
      </w:r>
      <w:r>
        <w:rPr>
          <w:rFonts w:ascii="Garamond" w:hAnsi="Garamond"/>
          <w:b/>
          <w:bCs/>
          <w:kern w:val="0"/>
          <w:sz w:val="20"/>
          <w:szCs w:val="20"/>
        </w:rPr>
        <w:t xml:space="preserve"> </w:t>
      </w:r>
      <w:r w:rsidR="000C27EB">
        <w:rPr>
          <w:rFonts w:ascii="Garamond" w:hAnsi="Garamond"/>
          <w:b/>
          <w:bCs/>
          <w:kern w:val="0"/>
          <w:sz w:val="20"/>
          <w:szCs w:val="20"/>
        </w:rPr>
        <w:t>aprile</w:t>
      </w:r>
      <w:r w:rsidR="00F0755E" w:rsidRPr="00A25107">
        <w:rPr>
          <w:rFonts w:ascii="Garamond" w:hAnsi="Garamond"/>
          <w:b/>
          <w:bCs/>
          <w:kern w:val="0"/>
          <w:sz w:val="20"/>
          <w:szCs w:val="20"/>
        </w:rPr>
        <w:t xml:space="preserve"> 2026</w:t>
      </w:r>
    </w:p>
    <w:p w14:paraId="52F29D5D" w14:textId="77777777" w:rsidR="001626D3" w:rsidRPr="00A25107" w:rsidRDefault="001626D3" w:rsidP="00560953">
      <w:pPr>
        <w:spacing w:after="0" w:line="276" w:lineRule="auto"/>
        <w:jc w:val="both"/>
        <w:rPr>
          <w:rFonts w:ascii="Garamond" w:eastAsia="Verdana" w:hAnsi="Garamond" w:cs="Verdana"/>
          <w:b/>
          <w:bCs/>
          <w:kern w:val="0"/>
          <w:sz w:val="20"/>
          <w:szCs w:val="20"/>
        </w:rPr>
      </w:pPr>
    </w:p>
    <w:p w14:paraId="40503D57" w14:textId="0EDD936E" w:rsidR="000B6EDA" w:rsidRPr="00A25107" w:rsidRDefault="00F0755E" w:rsidP="00560953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A25107">
        <w:rPr>
          <w:rFonts w:ascii="Garamond" w:hAnsi="Garamond"/>
          <w:kern w:val="0"/>
          <w:sz w:val="20"/>
          <w:szCs w:val="20"/>
        </w:rPr>
        <w:t>In collaborazione con il Museo nazionale dell’Arte digitale</w:t>
      </w:r>
    </w:p>
    <w:p w14:paraId="614E0AB8" w14:textId="77777777" w:rsidR="000B6EDA" w:rsidRPr="00A25107" w:rsidRDefault="000B6EDA" w:rsidP="00560953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09FE2610" w14:textId="77777777" w:rsidR="000B6EDA" w:rsidRPr="00A25107" w:rsidRDefault="009A42B0" w:rsidP="00560953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A25107">
        <w:rPr>
          <w:rFonts w:ascii="Garamond" w:hAnsi="Garamond"/>
          <w:b/>
          <w:bCs/>
          <w:kern w:val="0"/>
          <w:sz w:val="20"/>
          <w:szCs w:val="20"/>
        </w:rPr>
        <w:t>Orari</w:t>
      </w:r>
      <w:r w:rsidRPr="00A25107">
        <w:rPr>
          <w:rFonts w:ascii="Garamond" w:hAnsi="Garamond"/>
          <w:kern w:val="0"/>
          <w:sz w:val="20"/>
          <w:szCs w:val="20"/>
        </w:rPr>
        <w:t>: da giovedì a domenica, 14.00-19.00</w:t>
      </w:r>
    </w:p>
    <w:p w14:paraId="7606F8E5" w14:textId="77777777" w:rsidR="000B6EDA" w:rsidRPr="00A25107" w:rsidRDefault="000B6EDA" w:rsidP="00560953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0487552B" w14:textId="7D55A573" w:rsidR="000B6EDA" w:rsidRPr="00A25107" w:rsidRDefault="009A42B0" w:rsidP="00560953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A25107">
        <w:rPr>
          <w:rFonts w:ascii="Garamond" w:hAnsi="Garamond"/>
          <w:b/>
          <w:bCs/>
          <w:kern w:val="0"/>
          <w:sz w:val="20"/>
          <w:szCs w:val="20"/>
        </w:rPr>
        <w:t>Ingresso</w:t>
      </w:r>
      <w:r w:rsidRPr="00A25107">
        <w:rPr>
          <w:rFonts w:ascii="Garamond" w:hAnsi="Garamond"/>
          <w:kern w:val="0"/>
          <w:sz w:val="20"/>
          <w:szCs w:val="20"/>
        </w:rPr>
        <w:t xml:space="preserve">: </w:t>
      </w:r>
      <w:r w:rsidR="00450CCE" w:rsidRPr="00A25107">
        <w:rPr>
          <w:rFonts w:ascii="Garamond" w:hAnsi="Garamond"/>
          <w:kern w:val="0"/>
          <w:sz w:val="20"/>
          <w:szCs w:val="20"/>
        </w:rPr>
        <w:t>gratuito</w:t>
      </w:r>
    </w:p>
    <w:p w14:paraId="56DAFC5B" w14:textId="77777777" w:rsidR="000B6EDA" w:rsidRPr="00A25107" w:rsidRDefault="000B6EDA" w:rsidP="00560953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2A100F91" w14:textId="77777777" w:rsidR="000B6EDA" w:rsidRPr="00A25107" w:rsidRDefault="009A42B0" w:rsidP="00560953">
      <w:pPr>
        <w:spacing w:after="0" w:line="276" w:lineRule="auto"/>
        <w:jc w:val="both"/>
        <w:rPr>
          <w:rFonts w:ascii="Garamond" w:eastAsia="Verdana" w:hAnsi="Garamond" w:cs="Verdana"/>
          <w:b/>
          <w:bCs/>
          <w:kern w:val="0"/>
          <w:sz w:val="20"/>
          <w:szCs w:val="20"/>
        </w:rPr>
      </w:pPr>
      <w:r w:rsidRPr="00A25107">
        <w:rPr>
          <w:rFonts w:ascii="Garamond" w:hAnsi="Garamond"/>
          <w:b/>
          <w:bCs/>
          <w:kern w:val="0"/>
          <w:sz w:val="20"/>
          <w:szCs w:val="20"/>
        </w:rPr>
        <w:t>Informazioni:</w:t>
      </w:r>
    </w:p>
    <w:p w14:paraId="453205B7" w14:textId="359129F2" w:rsidR="000B6EDA" w:rsidRPr="00A25107" w:rsidRDefault="009A42B0" w:rsidP="00560953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A25107">
        <w:rPr>
          <w:rFonts w:ascii="Garamond" w:hAnsi="Garamond"/>
          <w:kern w:val="0"/>
          <w:sz w:val="20"/>
          <w:szCs w:val="20"/>
        </w:rPr>
        <w:t>palazzocitterio.org</w:t>
      </w:r>
    </w:p>
    <w:p w14:paraId="7579E85F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17B0C4CB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A25107">
        <w:rPr>
          <w:rFonts w:ascii="Garamond" w:hAnsi="Garamond"/>
          <w:b/>
          <w:bCs/>
          <w:kern w:val="0"/>
          <w:sz w:val="20"/>
          <w:szCs w:val="20"/>
        </w:rPr>
        <w:t>Social:</w:t>
      </w:r>
    </w:p>
    <w:p w14:paraId="737A5C83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A25107">
        <w:rPr>
          <w:rFonts w:ascii="Garamond" w:hAnsi="Garamond"/>
          <w:b/>
          <w:bCs/>
          <w:kern w:val="0"/>
          <w:sz w:val="20"/>
          <w:szCs w:val="20"/>
        </w:rPr>
        <w:t xml:space="preserve">IG: </w:t>
      </w:r>
      <w:r w:rsidRPr="00A25107">
        <w:rPr>
          <w:rFonts w:ascii="Garamond" w:hAnsi="Garamond"/>
          <w:kern w:val="0"/>
          <w:sz w:val="20"/>
          <w:szCs w:val="20"/>
        </w:rPr>
        <w:t>@palazzocitterio.brera</w:t>
      </w:r>
    </w:p>
    <w:p w14:paraId="383BF358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A25107">
        <w:rPr>
          <w:rFonts w:ascii="Garamond" w:hAnsi="Garamond"/>
          <w:b/>
          <w:bCs/>
          <w:kern w:val="0"/>
          <w:sz w:val="20"/>
          <w:szCs w:val="20"/>
        </w:rPr>
        <w:t xml:space="preserve">FB: </w:t>
      </w:r>
      <w:r w:rsidRPr="00A25107">
        <w:rPr>
          <w:rFonts w:ascii="Garamond" w:hAnsi="Garamond"/>
          <w:kern w:val="0"/>
          <w:sz w:val="20"/>
          <w:szCs w:val="20"/>
        </w:rPr>
        <w:t>Palazzo Citterio</w:t>
      </w:r>
    </w:p>
    <w:p w14:paraId="6EF34438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058CFC9A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A25107">
        <w:rPr>
          <w:rFonts w:ascii="Garamond" w:hAnsi="Garamond"/>
          <w:b/>
          <w:bCs/>
          <w:kern w:val="0"/>
          <w:sz w:val="20"/>
          <w:szCs w:val="20"/>
        </w:rPr>
        <w:t>Responsabile ufficio comunicazione La Grande Brera</w:t>
      </w:r>
    </w:p>
    <w:p w14:paraId="0CC354EC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A25107">
        <w:rPr>
          <w:rFonts w:ascii="Garamond" w:hAnsi="Garamond"/>
          <w:kern w:val="0"/>
          <w:sz w:val="20"/>
          <w:szCs w:val="20"/>
        </w:rPr>
        <w:t xml:space="preserve">Marco Toscano | E. </w:t>
      </w:r>
      <w:hyperlink r:id="rId9" w:history="1">
        <w:r w:rsidRPr="00A25107">
          <w:rPr>
            <w:rStyle w:val="Collegamentoipertestuale"/>
            <w:rFonts w:ascii="Garamond" w:hAnsi="Garamond"/>
            <w:kern w:val="0"/>
            <w:sz w:val="20"/>
            <w:szCs w:val="20"/>
          </w:rPr>
          <w:t>marco.toscano@cultura.gov.it</w:t>
        </w:r>
      </w:hyperlink>
    </w:p>
    <w:p w14:paraId="3C9DA552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06DC0E7D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A25107">
        <w:rPr>
          <w:rFonts w:ascii="Garamond" w:hAnsi="Garamond"/>
          <w:b/>
          <w:bCs/>
          <w:kern w:val="0"/>
          <w:sz w:val="20"/>
          <w:szCs w:val="20"/>
        </w:rPr>
        <w:t>Ufficio stampa</w:t>
      </w:r>
    </w:p>
    <w:p w14:paraId="432480C4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b/>
          <w:kern w:val="0"/>
          <w:sz w:val="20"/>
          <w:szCs w:val="20"/>
        </w:rPr>
      </w:pPr>
      <w:r w:rsidRPr="00A25107">
        <w:rPr>
          <w:rFonts w:ascii="Garamond" w:hAnsi="Garamond"/>
          <w:b/>
          <w:kern w:val="0"/>
          <w:sz w:val="20"/>
          <w:szCs w:val="20"/>
        </w:rPr>
        <w:t xml:space="preserve">CLP Relazioni Pubbliche </w:t>
      </w:r>
    </w:p>
    <w:p w14:paraId="6A6CB13F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bCs/>
          <w:kern w:val="0"/>
          <w:sz w:val="20"/>
          <w:szCs w:val="20"/>
        </w:rPr>
      </w:pPr>
      <w:r w:rsidRPr="00A25107">
        <w:rPr>
          <w:rFonts w:ascii="Garamond" w:hAnsi="Garamond"/>
          <w:bCs/>
          <w:kern w:val="0"/>
          <w:sz w:val="20"/>
          <w:szCs w:val="20"/>
        </w:rPr>
        <w:t xml:space="preserve">Marta Pedroli | M. +39 347 4155017 | E. </w:t>
      </w:r>
      <w:hyperlink r:id="rId10" w:history="1">
        <w:r w:rsidRPr="00A25107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marta.pedroli@clp1968.it</w:t>
        </w:r>
      </w:hyperlink>
    </w:p>
    <w:p w14:paraId="66D8BA1E" w14:textId="77777777" w:rsidR="009A42B0" w:rsidRPr="00A25107" w:rsidRDefault="009A42B0" w:rsidP="00560953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A25107">
        <w:rPr>
          <w:rFonts w:ascii="Garamond" w:hAnsi="Garamond"/>
          <w:bCs/>
          <w:kern w:val="0"/>
          <w:sz w:val="20"/>
          <w:szCs w:val="20"/>
        </w:rPr>
        <w:t xml:space="preserve">T. + 39 02 36755700 | </w:t>
      </w:r>
      <w:hyperlink r:id="rId11" w:history="1">
        <w:r w:rsidRPr="00A25107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www.clp1968.it</w:t>
        </w:r>
      </w:hyperlink>
    </w:p>
    <w:sectPr w:rsidR="009A42B0" w:rsidRPr="00A25107">
      <w:headerReference w:type="default" r:id="rId12"/>
      <w:headerReference w:type="first" r:id="rId13"/>
      <w:footerReference w:type="first" r:id="rId14"/>
      <w:pgSz w:w="11900" w:h="16840"/>
      <w:pgMar w:top="2552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9D7A8" w14:textId="77777777" w:rsidR="00B3326A" w:rsidRDefault="00B3326A">
      <w:pPr>
        <w:spacing w:after="0" w:line="240" w:lineRule="auto"/>
      </w:pPr>
      <w:r>
        <w:separator/>
      </w:r>
    </w:p>
  </w:endnote>
  <w:endnote w:type="continuationSeparator" w:id="0">
    <w:p w14:paraId="3E126679" w14:textId="77777777" w:rsidR="00B3326A" w:rsidRDefault="00B3326A">
      <w:pPr>
        <w:spacing w:after="0" w:line="240" w:lineRule="auto"/>
      </w:pPr>
      <w:r>
        <w:continuationSeparator/>
      </w:r>
    </w:p>
  </w:endnote>
  <w:endnote w:type="continuationNotice" w:id="1">
    <w:p w14:paraId="7A60496D" w14:textId="77777777" w:rsidR="00B3326A" w:rsidRDefault="00B332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4C0E" w14:textId="77777777" w:rsidR="000B6EDA" w:rsidRDefault="000B6EDA">
    <w:pPr>
      <w:pStyle w:val="Pidipagina"/>
      <w:tabs>
        <w:tab w:val="clear" w:pos="9638"/>
        <w:tab w:val="right" w:pos="677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5B0C5" w14:textId="77777777" w:rsidR="00B3326A" w:rsidRDefault="00B3326A">
      <w:pPr>
        <w:spacing w:after="0" w:line="240" w:lineRule="auto"/>
      </w:pPr>
      <w:r>
        <w:separator/>
      </w:r>
    </w:p>
  </w:footnote>
  <w:footnote w:type="continuationSeparator" w:id="0">
    <w:p w14:paraId="0528F851" w14:textId="77777777" w:rsidR="00B3326A" w:rsidRDefault="00B3326A">
      <w:pPr>
        <w:spacing w:after="0" w:line="240" w:lineRule="auto"/>
      </w:pPr>
      <w:r>
        <w:continuationSeparator/>
      </w:r>
    </w:p>
  </w:footnote>
  <w:footnote w:type="continuationNotice" w:id="1">
    <w:p w14:paraId="7519BE29" w14:textId="77777777" w:rsidR="00B3326A" w:rsidRDefault="00B332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073741825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C2F2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1073741826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1073741827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5E14335A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r w:rsidR="0084266B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28 |</w:t>
                          </w: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9A42B0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5E14335A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r w:rsidR="0084266B">
                      <w:rPr>
                        <w:rFonts w:ascii="Arial" w:hAnsi="Arial"/>
                        <w:sz w:val="15"/>
                        <w:szCs w:val="15"/>
                      </w:rPr>
                      <w:t>28 |</w:t>
                    </w: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 20121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9A42B0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41BC8"/>
    <w:rsid w:val="000B5552"/>
    <w:rsid w:val="000B6EDA"/>
    <w:rsid w:val="000C27EB"/>
    <w:rsid w:val="000D195A"/>
    <w:rsid w:val="000D5642"/>
    <w:rsid w:val="000E2263"/>
    <w:rsid w:val="00126749"/>
    <w:rsid w:val="001302B7"/>
    <w:rsid w:val="001626D3"/>
    <w:rsid w:val="001836CE"/>
    <w:rsid w:val="001859AD"/>
    <w:rsid w:val="001B4084"/>
    <w:rsid w:val="001C6F01"/>
    <w:rsid w:val="001D0CA2"/>
    <w:rsid w:val="001E1719"/>
    <w:rsid w:val="001F15E3"/>
    <w:rsid w:val="001F70CD"/>
    <w:rsid w:val="00217728"/>
    <w:rsid w:val="00235BD7"/>
    <w:rsid w:val="00277C94"/>
    <w:rsid w:val="00281D35"/>
    <w:rsid w:val="0028630E"/>
    <w:rsid w:val="002868B8"/>
    <w:rsid w:val="002A5011"/>
    <w:rsid w:val="002A70B0"/>
    <w:rsid w:val="0030544B"/>
    <w:rsid w:val="00316985"/>
    <w:rsid w:val="0031737E"/>
    <w:rsid w:val="00373DA8"/>
    <w:rsid w:val="00396084"/>
    <w:rsid w:val="003B0627"/>
    <w:rsid w:val="003D4C61"/>
    <w:rsid w:val="003E4748"/>
    <w:rsid w:val="0044143E"/>
    <w:rsid w:val="0044318D"/>
    <w:rsid w:val="004450D2"/>
    <w:rsid w:val="00450CCE"/>
    <w:rsid w:val="0045452A"/>
    <w:rsid w:val="00473339"/>
    <w:rsid w:val="00493B21"/>
    <w:rsid w:val="004957DC"/>
    <w:rsid w:val="004E2103"/>
    <w:rsid w:val="00506A8B"/>
    <w:rsid w:val="00512FCC"/>
    <w:rsid w:val="00520117"/>
    <w:rsid w:val="00560953"/>
    <w:rsid w:val="00567893"/>
    <w:rsid w:val="005A1E34"/>
    <w:rsid w:val="005E67BD"/>
    <w:rsid w:val="005F6DC3"/>
    <w:rsid w:val="005F6DEE"/>
    <w:rsid w:val="0062566F"/>
    <w:rsid w:val="00625B34"/>
    <w:rsid w:val="006802B6"/>
    <w:rsid w:val="00694DF9"/>
    <w:rsid w:val="00697051"/>
    <w:rsid w:val="0069719F"/>
    <w:rsid w:val="006F1ECC"/>
    <w:rsid w:val="006F6778"/>
    <w:rsid w:val="00712C50"/>
    <w:rsid w:val="00755036"/>
    <w:rsid w:val="007B7321"/>
    <w:rsid w:val="007B7BBB"/>
    <w:rsid w:val="007D0D44"/>
    <w:rsid w:val="007D4131"/>
    <w:rsid w:val="007D684C"/>
    <w:rsid w:val="00804FE9"/>
    <w:rsid w:val="00814836"/>
    <w:rsid w:val="0084266B"/>
    <w:rsid w:val="00843937"/>
    <w:rsid w:val="00876189"/>
    <w:rsid w:val="008A14E9"/>
    <w:rsid w:val="008A7871"/>
    <w:rsid w:val="008B3B57"/>
    <w:rsid w:val="008E1992"/>
    <w:rsid w:val="008E4DC5"/>
    <w:rsid w:val="00914865"/>
    <w:rsid w:val="0093406D"/>
    <w:rsid w:val="0098538F"/>
    <w:rsid w:val="00986308"/>
    <w:rsid w:val="009A42B0"/>
    <w:rsid w:val="009A658D"/>
    <w:rsid w:val="009C2896"/>
    <w:rsid w:val="009D724D"/>
    <w:rsid w:val="009E47CD"/>
    <w:rsid w:val="00A2152D"/>
    <w:rsid w:val="00A25107"/>
    <w:rsid w:val="00A37789"/>
    <w:rsid w:val="00A6076D"/>
    <w:rsid w:val="00A6308E"/>
    <w:rsid w:val="00A64F8F"/>
    <w:rsid w:val="00A70D5B"/>
    <w:rsid w:val="00A7341D"/>
    <w:rsid w:val="00AB205F"/>
    <w:rsid w:val="00AC2559"/>
    <w:rsid w:val="00B2111F"/>
    <w:rsid w:val="00B26BB5"/>
    <w:rsid w:val="00B3083B"/>
    <w:rsid w:val="00B3326A"/>
    <w:rsid w:val="00B453B1"/>
    <w:rsid w:val="00B67E6A"/>
    <w:rsid w:val="00B93706"/>
    <w:rsid w:val="00BA5CB2"/>
    <w:rsid w:val="00BA7A72"/>
    <w:rsid w:val="00BB284B"/>
    <w:rsid w:val="00BF0622"/>
    <w:rsid w:val="00C05107"/>
    <w:rsid w:val="00C25599"/>
    <w:rsid w:val="00C64390"/>
    <w:rsid w:val="00C9141C"/>
    <w:rsid w:val="00CA3439"/>
    <w:rsid w:val="00CD26DF"/>
    <w:rsid w:val="00D13E95"/>
    <w:rsid w:val="00D4206B"/>
    <w:rsid w:val="00D513AC"/>
    <w:rsid w:val="00D60B5C"/>
    <w:rsid w:val="00D94B1B"/>
    <w:rsid w:val="00DA3006"/>
    <w:rsid w:val="00DB7D2B"/>
    <w:rsid w:val="00DC6677"/>
    <w:rsid w:val="00E1028E"/>
    <w:rsid w:val="00E500C9"/>
    <w:rsid w:val="00E574DB"/>
    <w:rsid w:val="00E94B05"/>
    <w:rsid w:val="00EC243A"/>
    <w:rsid w:val="00EE1806"/>
    <w:rsid w:val="00F0104D"/>
    <w:rsid w:val="00F0755E"/>
    <w:rsid w:val="00F14E53"/>
    <w:rsid w:val="00F42ED0"/>
    <w:rsid w:val="00F9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F0B80"/>
  <w15:docId w15:val="{7A08169E-EF49-4E0E-A242-09741E80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14E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rsid w:val="000D195A"/>
    <w:rPr>
      <w:rFonts w:ascii="Times New Roman" w:hAnsi="Times New Roman" w:cs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14E53"/>
    <w:rPr>
      <w:rFonts w:asciiTheme="majorHAnsi" w:eastAsiaTheme="majorEastAsia" w:hAnsiTheme="majorHAnsi" w:cstheme="majorBidi"/>
      <w:i/>
      <w:iCs/>
      <w:color w:val="0F4761" w:themeColor="accent1" w:themeShade="BF"/>
      <w:kern w:val="2"/>
      <w:sz w:val="24"/>
      <w:szCs w:val="24"/>
      <w:u w:color="000000"/>
    </w:rPr>
  </w:style>
  <w:style w:type="table" w:customStyle="1" w:styleId="TableNormal1">
    <w:name w:val="Table Normal1"/>
    <w:rsid w:val="008761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p1968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arta.pedroli@clp1968.it" TargetMode="External"/><Relationship Id="rId4" Type="http://schemas.openxmlformats.org/officeDocument/2006/relationships/styles" Target="styles.xml"/><Relationship Id="rId9" Type="http://schemas.openxmlformats.org/officeDocument/2006/relationships/hyperlink" Target="mailto:marco.toscano@cultura.gov.i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customXml/itemProps2.xml><?xml version="1.0" encoding="utf-8"?>
<ds:datastoreItem xmlns:ds="http://schemas.openxmlformats.org/officeDocument/2006/customXml" ds:itemID="{B732C029-7613-4020-BB7D-04E164A3F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Marta Pedroli</cp:lastModifiedBy>
  <cp:revision>7</cp:revision>
  <cp:lastPrinted>2025-09-08T13:59:00Z</cp:lastPrinted>
  <dcterms:created xsi:type="dcterms:W3CDTF">2025-09-08T13:01:00Z</dcterms:created>
  <dcterms:modified xsi:type="dcterms:W3CDTF">2025-09-08T14:29:00Z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